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2C79CC" w:rsidRPr="002C79CC" w:rsidRDefault="002C79CC" w:rsidP="002C79CC">
      <w:pPr>
        <w:jc w:val="both"/>
        <w:rPr>
          <w:lang w:val="bg-BG" w:eastAsia="bg-BG"/>
        </w:rPr>
      </w:pPr>
    </w:p>
    <w:p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582C1E">
        <w:rPr>
          <w:b/>
          <w:lang w:val="bg-BG" w:eastAsia="bg-BG"/>
        </w:rPr>
        <w:t>Заповед № 1285 / 18.12</w:t>
      </w:r>
      <w:r w:rsidR="00844081" w:rsidRPr="00844081">
        <w:rPr>
          <w:b/>
          <w:lang w:val="bg-BG" w:eastAsia="bg-BG"/>
        </w:rPr>
        <w:t>.2019г. на Кмета на Община Севлиево е разрешено:</w:t>
      </w:r>
    </w:p>
    <w:p w:rsidR="00844081" w:rsidRDefault="00844081" w:rsidP="005A55B7">
      <w:pPr>
        <w:jc w:val="both"/>
        <w:rPr>
          <w:lang w:val="bg-BG" w:eastAsia="bg-BG"/>
        </w:rPr>
      </w:pPr>
    </w:p>
    <w:p w:rsidR="00844081" w:rsidRPr="00582C1E" w:rsidRDefault="00582C1E" w:rsidP="00582C1E">
      <w:pPr>
        <w:ind w:firstLine="851"/>
        <w:jc w:val="both"/>
        <w:rPr>
          <w:color w:val="000000" w:themeColor="text1"/>
          <w:lang w:val="bg-BG"/>
        </w:rPr>
      </w:pPr>
      <w:proofErr w:type="spellStart"/>
      <w:r w:rsidRPr="00582C1E">
        <w:rPr>
          <w:color w:val="000000" w:themeColor="text1"/>
          <w:lang w:val="ru-RU"/>
        </w:rPr>
        <w:t>Изработването</w:t>
      </w:r>
      <w:proofErr w:type="spellEnd"/>
      <w:r w:rsidRPr="00582C1E">
        <w:rPr>
          <w:color w:val="000000" w:themeColor="text1"/>
          <w:lang w:val="ru-RU"/>
        </w:rPr>
        <w:t xml:space="preserve"> на Подробен </w:t>
      </w:r>
      <w:proofErr w:type="spellStart"/>
      <w:r w:rsidRPr="00582C1E">
        <w:rPr>
          <w:color w:val="000000" w:themeColor="text1"/>
          <w:lang w:val="ru-RU"/>
        </w:rPr>
        <w:t>устройствен</w:t>
      </w:r>
      <w:proofErr w:type="spellEnd"/>
      <w:r w:rsidRPr="00582C1E">
        <w:rPr>
          <w:color w:val="000000" w:themeColor="text1"/>
          <w:lang w:val="ru-RU"/>
        </w:rPr>
        <w:t xml:space="preserve"> план (ПУП) - План за </w:t>
      </w:r>
      <w:proofErr w:type="spellStart"/>
      <w:r w:rsidRPr="00582C1E">
        <w:rPr>
          <w:color w:val="000000" w:themeColor="text1"/>
          <w:lang w:val="ru-RU"/>
        </w:rPr>
        <w:t>регулация</w:t>
      </w:r>
      <w:proofErr w:type="spellEnd"/>
      <w:r w:rsidRPr="00582C1E">
        <w:rPr>
          <w:color w:val="000000" w:themeColor="text1"/>
          <w:lang w:val="ru-RU"/>
        </w:rPr>
        <w:t xml:space="preserve"> и </w:t>
      </w:r>
      <w:proofErr w:type="spellStart"/>
      <w:r w:rsidRPr="00582C1E">
        <w:rPr>
          <w:color w:val="000000" w:themeColor="text1"/>
          <w:lang w:val="ru-RU"/>
        </w:rPr>
        <w:t>застрояване</w:t>
      </w:r>
      <w:proofErr w:type="spellEnd"/>
      <w:r w:rsidRPr="00582C1E">
        <w:rPr>
          <w:color w:val="000000" w:themeColor="text1"/>
          <w:lang w:val="ru-RU"/>
        </w:rPr>
        <w:t xml:space="preserve"> (ПРЗ) за:</w:t>
      </w:r>
      <w:r w:rsidRPr="00582C1E">
        <w:rPr>
          <w:color w:val="000000" w:themeColor="text1"/>
        </w:rPr>
        <w:t xml:space="preserve"> </w:t>
      </w:r>
      <w:r w:rsidRPr="00582C1E">
        <w:rPr>
          <w:color w:val="000000" w:themeColor="text1"/>
          <w:lang w:val="bg-BG"/>
        </w:rPr>
        <w:t xml:space="preserve">обединяване на УПИ IV – </w:t>
      </w:r>
      <w:proofErr w:type="spellStart"/>
      <w:r w:rsidRPr="00582C1E">
        <w:rPr>
          <w:color w:val="000000" w:themeColor="text1"/>
        </w:rPr>
        <w:t>за</w:t>
      </w:r>
      <w:proofErr w:type="spellEnd"/>
      <w:r w:rsidRPr="00582C1E">
        <w:rPr>
          <w:color w:val="000000" w:themeColor="text1"/>
        </w:rPr>
        <w:t xml:space="preserve"> </w:t>
      </w:r>
      <w:r w:rsidRPr="00582C1E">
        <w:rPr>
          <w:color w:val="000000" w:themeColor="text1"/>
          <w:lang w:val="bg-BG"/>
        </w:rPr>
        <w:t>„Почивна станция“ и УПИ V – за „Озеленяване“, в нов УПИ IV – за „Почивна станция и спортен комплекс“, кв.6, с. Валевци, EKATTE 13069, община Севлиево, при запазване на действащата УЗ (Ок) и устройствените показатели за нея</w:t>
      </w:r>
      <w:r w:rsidRPr="00582C1E">
        <w:rPr>
          <w:color w:val="000000" w:themeColor="text1"/>
          <w:lang w:val="bg-BG"/>
        </w:rPr>
        <w:t xml:space="preserve"> </w:t>
      </w:r>
      <w:r w:rsidR="00844081" w:rsidRPr="00582C1E">
        <w:rPr>
          <w:lang w:val="bg-BG"/>
        </w:rPr>
        <w:t>и одобрено задание</w:t>
      </w:r>
      <w:r w:rsidR="00844081" w:rsidRPr="00582C1E">
        <w:rPr>
          <w:lang w:val="ru-RU"/>
        </w:rPr>
        <w:t xml:space="preserve"> </w:t>
      </w:r>
      <w:proofErr w:type="spellStart"/>
      <w:r w:rsidR="00844081" w:rsidRPr="00582C1E">
        <w:t>по</w:t>
      </w:r>
      <w:proofErr w:type="spellEnd"/>
      <w:r w:rsidR="00844081" w:rsidRPr="00582C1E">
        <w:t xml:space="preserve"> чл.125</w:t>
      </w:r>
      <w:r w:rsidR="00844081" w:rsidRPr="00582C1E">
        <w:rPr>
          <w:lang w:val="bg-BG"/>
        </w:rPr>
        <w:t xml:space="preserve"> </w:t>
      </w:r>
      <w:proofErr w:type="spellStart"/>
      <w:r w:rsidR="00844081" w:rsidRPr="00582C1E">
        <w:t>от</w:t>
      </w:r>
      <w:proofErr w:type="spellEnd"/>
      <w:r w:rsidR="00844081" w:rsidRPr="00582C1E">
        <w:t xml:space="preserve"> ЗУТ.</w:t>
      </w:r>
    </w:p>
    <w:p w:rsidR="00844081" w:rsidRDefault="00844081" w:rsidP="00844081">
      <w:pPr>
        <w:ind w:firstLine="708"/>
        <w:jc w:val="both"/>
      </w:pPr>
    </w:p>
    <w:p w:rsidR="00844081" w:rsidRPr="001E583C" w:rsidRDefault="00844081" w:rsidP="00844081">
      <w:pPr>
        <w:ind w:firstLine="709"/>
        <w:jc w:val="both"/>
      </w:pPr>
      <w:proofErr w:type="spellStart"/>
      <w:r w:rsidRPr="001E583C">
        <w:t>На</w:t>
      </w:r>
      <w:proofErr w:type="spellEnd"/>
      <w:r w:rsidRPr="001E583C">
        <w:t xml:space="preserve"> </w:t>
      </w:r>
      <w:proofErr w:type="spellStart"/>
      <w:r w:rsidRPr="001E583C">
        <w:t>основание</w:t>
      </w:r>
      <w:proofErr w:type="spellEnd"/>
      <w:r w:rsidRPr="001E583C">
        <w:t xml:space="preserve"> чл.124б, ал.4 </w:t>
      </w:r>
      <w:proofErr w:type="spellStart"/>
      <w:r w:rsidRPr="001E583C">
        <w:t>от</w:t>
      </w:r>
      <w:proofErr w:type="spellEnd"/>
      <w:r w:rsidRPr="001E583C">
        <w:t xml:space="preserve"> ЗУТ </w:t>
      </w:r>
      <w:proofErr w:type="spellStart"/>
      <w:r w:rsidRPr="001E583C">
        <w:t>настоящата</w:t>
      </w:r>
      <w:proofErr w:type="spellEnd"/>
      <w:r w:rsidRPr="001E583C">
        <w:t xml:space="preserve"> </w:t>
      </w:r>
      <w:proofErr w:type="spellStart"/>
      <w:r w:rsidRPr="001E583C">
        <w:t>заповед</w:t>
      </w:r>
      <w:proofErr w:type="spellEnd"/>
      <w:r w:rsidRPr="001E583C">
        <w:t xml:space="preserve"> </w:t>
      </w:r>
      <w:proofErr w:type="spellStart"/>
      <w:r w:rsidRPr="001E583C">
        <w:t>не</w:t>
      </w:r>
      <w:proofErr w:type="spellEnd"/>
      <w:r w:rsidRPr="001E583C">
        <w:t xml:space="preserve"> </w:t>
      </w:r>
      <w:proofErr w:type="spellStart"/>
      <w:r w:rsidRPr="001E583C">
        <w:t>подлежи</w:t>
      </w:r>
      <w:proofErr w:type="spellEnd"/>
      <w:r w:rsidRPr="001E583C">
        <w:t xml:space="preserve"> </w:t>
      </w:r>
      <w:proofErr w:type="spellStart"/>
      <w:r w:rsidRPr="001E583C">
        <w:t>на</w:t>
      </w:r>
      <w:proofErr w:type="spellEnd"/>
      <w:r w:rsidRPr="001E583C">
        <w:t xml:space="preserve"> </w:t>
      </w:r>
      <w:proofErr w:type="spellStart"/>
      <w:r w:rsidRPr="001E583C">
        <w:t>оспорване</w:t>
      </w:r>
      <w:proofErr w:type="spellEnd"/>
      <w:r w:rsidRPr="001E583C">
        <w:t>.</w:t>
      </w:r>
    </w:p>
    <w:p w:rsidR="00844081" w:rsidRPr="001E583C" w:rsidRDefault="00844081" w:rsidP="00844081">
      <w:pPr>
        <w:ind w:firstLine="709"/>
        <w:jc w:val="both"/>
      </w:pPr>
      <w:proofErr w:type="spellStart"/>
      <w:r w:rsidRPr="001E583C">
        <w:t>На</w:t>
      </w:r>
      <w:proofErr w:type="spellEnd"/>
      <w:r w:rsidRPr="001E583C">
        <w:t xml:space="preserve"> </w:t>
      </w:r>
      <w:proofErr w:type="spellStart"/>
      <w:r w:rsidRPr="001E583C">
        <w:t>основание</w:t>
      </w:r>
      <w:proofErr w:type="spellEnd"/>
      <w:r w:rsidRPr="001E583C">
        <w:t xml:space="preserve"> чл.135, ал.6 </w:t>
      </w:r>
      <w:proofErr w:type="spellStart"/>
      <w:r w:rsidRPr="001E583C">
        <w:t>от</w:t>
      </w:r>
      <w:proofErr w:type="spellEnd"/>
      <w:r w:rsidRPr="001E583C">
        <w:t xml:space="preserve"> ЗУТ </w:t>
      </w:r>
      <w:proofErr w:type="spellStart"/>
      <w:r w:rsidRPr="001E583C">
        <w:t>се</w:t>
      </w:r>
      <w:proofErr w:type="spellEnd"/>
      <w:r w:rsidRPr="001E583C">
        <w:t xml:space="preserve"> </w:t>
      </w:r>
      <w:proofErr w:type="spellStart"/>
      <w:r w:rsidRPr="001E583C">
        <w:t>спира</w:t>
      </w:r>
      <w:proofErr w:type="spellEnd"/>
      <w:r w:rsidRPr="001E583C">
        <w:t xml:space="preserve"> </w:t>
      </w:r>
      <w:proofErr w:type="spellStart"/>
      <w:r w:rsidRPr="001E583C">
        <w:t>приложението</w:t>
      </w:r>
      <w:proofErr w:type="spellEnd"/>
      <w:r w:rsidRPr="001E583C">
        <w:t xml:space="preserve"> </w:t>
      </w:r>
      <w:proofErr w:type="spellStart"/>
      <w:r w:rsidRPr="001E583C">
        <w:t>на</w:t>
      </w:r>
      <w:proofErr w:type="spellEnd"/>
      <w:r w:rsidRPr="001E583C">
        <w:t xml:space="preserve"> </w:t>
      </w:r>
      <w:proofErr w:type="spellStart"/>
      <w:r w:rsidRPr="001E583C">
        <w:t>действащия</w:t>
      </w:r>
      <w:proofErr w:type="spellEnd"/>
      <w:r w:rsidRPr="001E583C">
        <w:t xml:space="preserve"> ПУП, </w:t>
      </w:r>
      <w:proofErr w:type="spellStart"/>
      <w:r w:rsidRPr="001E583C">
        <w:t>за</w:t>
      </w:r>
      <w:proofErr w:type="spellEnd"/>
      <w:r w:rsidRPr="001E583C">
        <w:t xml:space="preserve"> </w:t>
      </w:r>
      <w:proofErr w:type="spellStart"/>
      <w:r w:rsidRPr="001E583C">
        <w:t>частите</w:t>
      </w:r>
      <w:proofErr w:type="spellEnd"/>
      <w:r w:rsidRPr="001E583C">
        <w:t xml:space="preserve"> </w:t>
      </w:r>
      <w:proofErr w:type="spellStart"/>
      <w:r w:rsidRPr="001E583C">
        <w:t>за</w:t>
      </w:r>
      <w:proofErr w:type="spellEnd"/>
      <w:r w:rsidRPr="001E583C">
        <w:t xml:space="preserve"> </w:t>
      </w:r>
      <w:proofErr w:type="spellStart"/>
      <w:r w:rsidRPr="001E583C">
        <w:t>които</w:t>
      </w:r>
      <w:proofErr w:type="spellEnd"/>
      <w:r w:rsidRPr="001E583C">
        <w:t xml:space="preserve"> </w:t>
      </w:r>
      <w:proofErr w:type="spellStart"/>
      <w:r w:rsidRPr="001E583C">
        <w:t>се</w:t>
      </w:r>
      <w:proofErr w:type="spellEnd"/>
      <w:r w:rsidRPr="001E583C">
        <w:t xml:space="preserve"> </w:t>
      </w:r>
      <w:proofErr w:type="spellStart"/>
      <w:r w:rsidRPr="001E583C">
        <w:t>отнася</w:t>
      </w:r>
      <w:proofErr w:type="spellEnd"/>
      <w:r w:rsidRPr="001E583C">
        <w:t>.</w:t>
      </w:r>
    </w:p>
    <w:p w:rsidR="00844081" w:rsidRDefault="00844081" w:rsidP="00844081">
      <w:pPr>
        <w:ind w:firstLine="708"/>
        <w:jc w:val="both"/>
      </w:pPr>
      <w:bookmarkStart w:id="0" w:name="_GoBack"/>
      <w:bookmarkEnd w:id="0"/>
    </w:p>
    <w:sectPr w:rsidR="00844081" w:rsidSect="003C6599">
      <w:headerReference w:type="first" r:id="rId8"/>
      <w:footerReference w:type="first" r:id="rId9"/>
      <w:pgSz w:w="11907" w:h="16840" w:code="9"/>
      <w:pgMar w:top="1135" w:right="902" w:bottom="2268" w:left="1260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2B0" w:rsidRDefault="00E332B0">
      <w:r>
        <w:separator/>
      </w:r>
    </w:p>
  </w:endnote>
  <w:endnote w:type="continuationSeparator" w:id="0">
    <w:p w:rsidR="00E332B0" w:rsidRDefault="00E3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BF0F0F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2B0" w:rsidRDefault="00E332B0">
      <w:r>
        <w:separator/>
      </w:r>
    </w:p>
  </w:footnote>
  <w:footnote w:type="continuationSeparator" w:id="0">
    <w:p w:rsidR="00E332B0" w:rsidRDefault="00E3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2A5FA3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212774"/>
    <w:rsid w:val="00216F32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D2809"/>
    <w:rsid w:val="005E2769"/>
    <w:rsid w:val="005F1BF1"/>
    <w:rsid w:val="0066075E"/>
    <w:rsid w:val="00682E2A"/>
    <w:rsid w:val="00683DFF"/>
    <w:rsid w:val="006A02EE"/>
    <w:rsid w:val="006C6FA3"/>
    <w:rsid w:val="0073558E"/>
    <w:rsid w:val="00743FB6"/>
    <w:rsid w:val="00774374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44081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6C96"/>
    <w:rsid w:val="00A870F0"/>
    <w:rsid w:val="00A90C21"/>
    <w:rsid w:val="00AE5F13"/>
    <w:rsid w:val="00AF0148"/>
    <w:rsid w:val="00AF41FF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84DF9"/>
    <w:rsid w:val="00B86039"/>
    <w:rsid w:val="00B94F09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10B5C"/>
    <w:rsid w:val="00D25DA8"/>
    <w:rsid w:val="00D27CD4"/>
    <w:rsid w:val="00D3056D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E10EC"/>
    <w:rsid w:val="00EE18D1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4447AFF"/>
  <w15:chartTrackingRefBased/>
  <w15:docId w15:val="{B502B5E7-931F-448C-A56A-C22B7E69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42C54-DF11-451F-B4A4-969CA687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749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dc:description/>
  <cp:lastModifiedBy>Cvetanka Vasileva</cp:lastModifiedBy>
  <cp:revision>2</cp:revision>
  <cp:lastPrinted>2018-10-02T10:44:00Z</cp:lastPrinted>
  <dcterms:created xsi:type="dcterms:W3CDTF">2020-01-22T10:52:00Z</dcterms:created>
  <dcterms:modified xsi:type="dcterms:W3CDTF">2020-01-22T10:52:00Z</dcterms:modified>
</cp:coreProperties>
</file>